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39" w:rsidRPr="00156F81" w:rsidRDefault="00725139">
      <w:pPr>
        <w:rPr>
          <w:rFonts w:ascii="Times New Roman" w:hAnsi="Times New Roman" w:cs="Times New Roman"/>
          <w:b/>
          <w:sz w:val="28"/>
          <w:szCs w:val="28"/>
        </w:rPr>
      </w:pPr>
      <w:r w:rsidRPr="00156F81">
        <w:rPr>
          <w:rFonts w:ascii="Times New Roman" w:hAnsi="Times New Roman" w:cs="Times New Roman"/>
          <w:b/>
          <w:sz w:val="28"/>
          <w:szCs w:val="28"/>
        </w:rPr>
        <w:t>8.04.  Гр.15  Русский язык</w:t>
      </w:r>
    </w:p>
    <w:p w:rsidR="00081032" w:rsidRDefault="00156F81" w:rsidP="00156F8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56F81">
        <w:rPr>
          <w:rFonts w:ascii="Times New Roman" w:hAnsi="Times New Roman" w:cs="Times New Roman"/>
          <w:sz w:val="24"/>
          <w:szCs w:val="24"/>
        </w:rPr>
        <w:t>Добрый день! Тема сегодняшнего урока: Правописание окончаний существительных. Работаем в тетрадях по русскому языку. Не забывайте отправлять ваши работы на мою электронную почту, а при встрече я проверю ваши тетради.</w:t>
      </w:r>
    </w:p>
    <w:p w:rsidR="00156F81" w:rsidRPr="00F7383D" w:rsidRDefault="00156F81" w:rsidP="00156F8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25139" w:rsidRPr="00F7383D" w:rsidRDefault="00725139" w:rsidP="00156F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51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1) Определить род существительных. </w:t>
      </w:r>
    </w:p>
    <w:p w:rsidR="00725139" w:rsidRPr="00725139" w:rsidRDefault="00156F81" w:rsidP="007251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Дочь, калека, сирота, портье, конферансье, метро, леди, кофе, торнадо, цеце</w:t>
      </w:r>
      <w:r w:rsidR="00725139" w:rsidRPr="0072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7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5139" w:rsidRPr="0072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сулугуни</w:t>
      </w:r>
      <w:r w:rsidRPr="00F7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25139" w:rsidRPr="0072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иваси, салями, обжора</w:t>
      </w:r>
      <w:proofErr w:type="gramStart"/>
      <w:r w:rsidRPr="00F7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7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манго</w:t>
      </w:r>
      <w:r w:rsidR="00725139" w:rsidRPr="0072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7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ВДНХ, простофиля, тюль, плащ – палатка, вуаль,</w:t>
      </w:r>
      <w:r w:rsidR="00725139" w:rsidRPr="0072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шампунь</w:t>
      </w:r>
      <w:r w:rsidR="00725139" w:rsidRPr="0072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7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 – краска, Сочи</w:t>
      </w:r>
      <w:r w:rsidR="00725139" w:rsidRPr="0072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5139" w:rsidRPr="00725139" w:rsidRDefault="00156F81" w:rsidP="00725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3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725139" w:rsidRPr="007251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Pr="00F73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Вспомните:</w:t>
      </w:r>
    </w:p>
    <w:p w:rsidR="00725139" w:rsidRPr="00725139" w:rsidRDefault="00725139" w:rsidP="007251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каким родам распределяются имена существительные? (Женский, мужской, средний, общий).</w:t>
      </w:r>
    </w:p>
    <w:p w:rsidR="00725139" w:rsidRPr="00725139" w:rsidRDefault="00725139" w:rsidP="007251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определяется род несклоняемых нарицательных имен существительных? (К м.р. относятся названия лиц мужского пола, названия животных и птиц; </w:t>
      </w:r>
      <w:proofErr w:type="gramStart"/>
      <w:r w:rsidRPr="0072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2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ж.р. относятся названия лиц ж.р.).</w:t>
      </w:r>
    </w:p>
    <w:p w:rsidR="00725139" w:rsidRPr="00725139" w:rsidRDefault="00725139" w:rsidP="007251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какому роду грамматики относятся несклоняемые неодушевленные имена существительные? (К среднему).</w:t>
      </w:r>
    </w:p>
    <w:p w:rsidR="00725139" w:rsidRPr="00725139" w:rsidRDefault="00725139" w:rsidP="007251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Назовите слова - исключения. (Кофе </w:t>
      </w:r>
      <w:proofErr w:type="gramStart"/>
      <w:r w:rsidRPr="0072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72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.р., цеце ж.р.)</w:t>
      </w:r>
    </w:p>
    <w:p w:rsidR="00725139" w:rsidRPr="00725139" w:rsidRDefault="00725139" w:rsidP="007251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определить род собственных несклоняемых имен существительных? </w:t>
      </w:r>
      <w:proofErr w:type="gramStart"/>
      <w:r w:rsidRPr="0072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родовому слову, Сочи - м.р. (город).</w:t>
      </w:r>
      <w:proofErr w:type="gramEnd"/>
    </w:p>
    <w:p w:rsidR="00725139" w:rsidRPr="00725139" w:rsidRDefault="00725139" w:rsidP="007251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определить род аббревиатур? (По роду ключевого слова, ВДНХ – ж.р. (выставка)).</w:t>
      </w:r>
    </w:p>
    <w:p w:rsidR="00725139" w:rsidRPr="00725139" w:rsidRDefault="00725139" w:rsidP="007251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проверить, </w:t>
      </w:r>
      <w:proofErr w:type="gramStart"/>
      <w:r w:rsidRPr="0072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72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определен род несклоняемого имени существительного? (По словарю).</w:t>
      </w:r>
    </w:p>
    <w:p w:rsidR="00156F81" w:rsidRPr="00F7383D" w:rsidRDefault="00F7383D" w:rsidP="00156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чего зависит правописание падежных окончаний?</w:t>
      </w:r>
    </w:p>
    <w:p w:rsidR="00F7383D" w:rsidRPr="00F7383D" w:rsidRDefault="00F7383D" w:rsidP="00F7383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7383D">
        <w:rPr>
          <w:bCs/>
          <w:color w:val="000000"/>
        </w:rPr>
        <w:t>Правопи</w:t>
      </w:r>
      <w:r w:rsidRPr="00F7383D">
        <w:rPr>
          <w:b/>
          <w:bCs/>
          <w:color w:val="000000"/>
        </w:rPr>
        <w:t>с</w:t>
      </w:r>
      <w:r w:rsidRPr="00F7383D">
        <w:rPr>
          <w:color w:val="000000"/>
        </w:rPr>
        <w:t>ание падежных окончаний имен существительных зависит от склонения существительного:</w:t>
      </w:r>
    </w:p>
    <w:p w:rsidR="00F7383D" w:rsidRPr="00F7383D" w:rsidRDefault="00F7383D" w:rsidP="00F7383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7383D">
        <w:rPr>
          <w:color w:val="000000"/>
        </w:rPr>
        <w:t xml:space="preserve">- к 1 склонению относятся существительные мужского и женского рода с окончаниями </w:t>
      </w:r>
      <w:proofErr w:type="gramStart"/>
      <w:r w:rsidRPr="00F7383D">
        <w:rPr>
          <w:color w:val="000000"/>
        </w:rPr>
        <w:t>–А</w:t>
      </w:r>
      <w:proofErr w:type="gramEnd"/>
      <w:r w:rsidRPr="00F7383D">
        <w:rPr>
          <w:color w:val="000000"/>
        </w:rPr>
        <w:t>, -Я (лампа, юноша);</w:t>
      </w:r>
    </w:p>
    <w:p w:rsidR="00F7383D" w:rsidRPr="00F7383D" w:rsidRDefault="00F7383D" w:rsidP="00F7383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7383D">
        <w:rPr>
          <w:color w:val="000000"/>
        </w:rPr>
        <w:t xml:space="preserve">- ко 2 склонению – существительные среднего рода с окончаниями </w:t>
      </w:r>
      <w:proofErr w:type="gramStart"/>
      <w:r w:rsidRPr="00F7383D">
        <w:rPr>
          <w:color w:val="000000"/>
        </w:rPr>
        <w:t>–О</w:t>
      </w:r>
      <w:proofErr w:type="gramEnd"/>
      <w:r w:rsidRPr="00F7383D">
        <w:rPr>
          <w:color w:val="000000"/>
        </w:rPr>
        <w:t>, -Е и существительные мужского рода с нулевым окончанием (окно, море, врач)</w:t>
      </w:r>
    </w:p>
    <w:p w:rsidR="00F7383D" w:rsidRPr="00F7383D" w:rsidRDefault="00F7383D" w:rsidP="00F7383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7383D">
        <w:rPr>
          <w:color w:val="000000"/>
        </w:rPr>
        <w:t>-к 3 склонению относятся существительные женского рода с мягким знаком на конце и нулевым окончанием (рожь, дочь).</w:t>
      </w:r>
    </w:p>
    <w:p w:rsidR="00F7383D" w:rsidRPr="00F7383D" w:rsidRDefault="00F7383D" w:rsidP="00F7383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F7383D">
        <w:rPr>
          <w:b/>
          <w:color w:val="000000"/>
        </w:rPr>
        <w:t>Законспектировать:</w:t>
      </w:r>
    </w:p>
    <w:p w:rsidR="00F7383D" w:rsidRPr="00F7383D" w:rsidRDefault="00F7383D" w:rsidP="00F7383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    </w:t>
      </w:r>
      <w:r w:rsidRPr="00F7383D">
        <w:rPr>
          <w:color w:val="000000"/>
        </w:rPr>
        <w:t xml:space="preserve">Сложность при написании безударных окончаний сущ-х возникает, если сущ. стоит в форме родительного, дательного и предложного падежей. У существительных 3 склонения в данных падежах окончание </w:t>
      </w:r>
      <w:proofErr w:type="gramStart"/>
      <w:r w:rsidRPr="00F7383D">
        <w:rPr>
          <w:color w:val="000000"/>
        </w:rPr>
        <w:t>–И</w:t>
      </w:r>
      <w:proofErr w:type="gramEnd"/>
      <w:r w:rsidRPr="00F7383D">
        <w:rPr>
          <w:color w:val="000000"/>
        </w:rPr>
        <w:t>, у существительных 1 склонения в родительном падеже – И, во всех остальных падежах – Е.Следует запомнить отдельную группу слов:</w:t>
      </w:r>
      <w:r w:rsidRPr="00F7383D">
        <w:rPr>
          <w:b/>
          <w:bCs/>
          <w:color w:val="000000"/>
        </w:rPr>
        <w:t>-</w:t>
      </w:r>
      <w:r w:rsidRPr="00F7383D">
        <w:rPr>
          <w:color w:val="000000"/>
        </w:rPr>
        <w:t xml:space="preserve"> 10 разносклоняемых существительных на – МЯ (племя, пламя, знамя, время, имя, семя, темя, стремя, вымя, бремя ) и существительное ПУТЬ, которые в родительном, дательном, предложном падежах имеют окончание – И.                              Для существительных, оканчивающихся на – ИЙ, - ИЯ, -ИЕ, правило такое: если на конце существительных предпоследняя буква </w:t>
      </w:r>
      <w:proofErr w:type="gramStart"/>
      <w:r w:rsidRPr="00F7383D">
        <w:rPr>
          <w:color w:val="000000"/>
        </w:rPr>
        <w:t>–И</w:t>
      </w:r>
      <w:proofErr w:type="gramEnd"/>
      <w:r w:rsidRPr="00F7383D">
        <w:rPr>
          <w:color w:val="000000"/>
        </w:rPr>
        <w:t>, то и последняя буква – И (т.е. ИИ). Исключение: на остриЕ</w:t>
      </w:r>
      <w:proofErr w:type="gramStart"/>
      <w:r w:rsidRPr="00F7383D">
        <w:rPr>
          <w:color w:val="000000"/>
        </w:rPr>
        <w:t>.С</w:t>
      </w:r>
      <w:proofErr w:type="gramEnd"/>
      <w:r w:rsidRPr="00F7383D">
        <w:rPr>
          <w:color w:val="000000"/>
        </w:rPr>
        <w:t xml:space="preserve">ледует различать параллельные формы собственных имен типа Мария – Марья, существительных среднего рода в художественной литературе (сражение – сраженье). Они имеют разные окончания в дательном и предложном падежах (о МариИ – о МарьЕ, в сражениИ – в сраженьЕ). </w:t>
      </w:r>
    </w:p>
    <w:p w:rsidR="00F7383D" w:rsidRPr="00F7383D" w:rsidRDefault="00F7383D" w:rsidP="00F7383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7383D">
        <w:rPr>
          <w:b/>
          <w:color w:val="000000"/>
        </w:rPr>
        <w:t>Исключение:</w:t>
      </w:r>
      <w:r w:rsidRPr="00F7383D">
        <w:rPr>
          <w:color w:val="000000"/>
        </w:rPr>
        <w:t xml:space="preserve"> в забытьИ.</w:t>
      </w:r>
    </w:p>
    <w:p w:rsidR="00F7383D" w:rsidRPr="00F7383D" w:rsidRDefault="00F7383D" w:rsidP="00F7383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7383D">
        <w:rPr>
          <w:b/>
          <w:bCs/>
          <w:color w:val="000000"/>
        </w:rPr>
        <w:t>Вывод.</w:t>
      </w:r>
      <w:r w:rsidRPr="00F7383D">
        <w:rPr>
          <w:color w:val="000000"/>
        </w:rPr>
        <w:t> Чтобы не ошибиться в выборе в выборе</w:t>
      </w:r>
      <w:proofErr w:type="gramStart"/>
      <w:r w:rsidRPr="00F7383D">
        <w:rPr>
          <w:color w:val="000000"/>
        </w:rPr>
        <w:t xml:space="preserve"> Е</w:t>
      </w:r>
      <w:proofErr w:type="gramEnd"/>
      <w:r w:rsidRPr="00F7383D">
        <w:rPr>
          <w:color w:val="000000"/>
        </w:rPr>
        <w:t xml:space="preserve"> или И в падежных окончаниях существительных единственного числа, необходимо:</w:t>
      </w:r>
    </w:p>
    <w:p w:rsidR="00F7383D" w:rsidRPr="00F7383D" w:rsidRDefault="00F7383D" w:rsidP="00F738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7383D">
        <w:rPr>
          <w:color w:val="000000"/>
        </w:rPr>
        <w:lastRenderedPageBreak/>
        <w:t>поставить существительное в начальную форму (ед.ч. Им.п.), выделить окончание;</w:t>
      </w:r>
    </w:p>
    <w:p w:rsidR="00F7383D" w:rsidRPr="00F7383D" w:rsidRDefault="00F7383D" w:rsidP="00F738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7383D">
        <w:rPr>
          <w:color w:val="000000"/>
        </w:rPr>
        <w:t>определить склонение существительного;</w:t>
      </w:r>
    </w:p>
    <w:p w:rsidR="00F7383D" w:rsidRPr="00F7383D" w:rsidRDefault="00F7383D" w:rsidP="00F738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7383D">
        <w:rPr>
          <w:color w:val="000000"/>
        </w:rPr>
        <w:t>определить падеж, вспомнить окончание существительного в данном падеже;</w:t>
      </w:r>
    </w:p>
    <w:p w:rsidR="00156F81" w:rsidRPr="00725139" w:rsidRDefault="00F7383D" w:rsidP="00156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 таблицу</w:t>
      </w:r>
    </w:p>
    <w:tbl>
      <w:tblPr>
        <w:tblW w:w="95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61"/>
        <w:gridCol w:w="1354"/>
        <w:gridCol w:w="1354"/>
        <w:gridCol w:w="1354"/>
        <w:gridCol w:w="1354"/>
        <w:gridCol w:w="1354"/>
        <w:gridCol w:w="1354"/>
      </w:tblGrid>
      <w:tr w:rsidR="00156F81" w:rsidRPr="00725139" w:rsidTr="00ED528D">
        <w:trPr>
          <w:tblCellSpacing w:w="0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5139" w:rsidRPr="00725139" w:rsidRDefault="00156F81" w:rsidP="00ED52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Падеж, тип склонения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5139" w:rsidRPr="00725139" w:rsidRDefault="00156F81" w:rsidP="00ED52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скл.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5139" w:rsidRPr="00725139" w:rsidRDefault="00156F81" w:rsidP="00ED52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2скл.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5139" w:rsidRPr="00725139" w:rsidRDefault="00156F81" w:rsidP="00ED52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3скл.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5139" w:rsidRPr="00725139" w:rsidRDefault="00156F81" w:rsidP="00ED52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5139" w:rsidRPr="00725139" w:rsidRDefault="00156F81" w:rsidP="00ED52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5139" w:rsidRPr="00725139" w:rsidRDefault="00156F81" w:rsidP="00ED52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156F81" w:rsidRPr="00725139" w:rsidTr="00ED528D">
        <w:trPr>
          <w:tblCellSpacing w:w="0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5139" w:rsidRPr="00725139" w:rsidRDefault="00156F81" w:rsidP="00ED52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5139" w:rsidRPr="00725139" w:rsidRDefault="00156F81" w:rsidP="00ED52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5139" w:rsidRPr="00725139" w:rsidRDefault="00156F81" w:rsidP="00ED52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5139" w:rsidRPr="00725139" w:rsidRDefault="00156F81" w:rsidP="00ED52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5139" w:rsidRPr="00725139" w:rsidRDefault="00156F81" w:rsidP="00ED52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5139" w:rsidRPr="00725139" w:rsidRDefault="00156F81" w:rsidP="00ED52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5139" w:rsidRPr="00725139" w:rsidRDefault="00156F81" w:rsidP="00ED52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</w:p>
        </w:tc>
      </w:tr>
      <w:tr w:rsidR="00156F81" w:rsidRPr="00725139" w:rsidTr="00ED528D">
        <w:trPr>
          <w:tblCellSpacing w:w="0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5139" w:rsidRPr="00725139" w:rsidRDefault="00156F81" w:rsidP="00ED52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5139" w:rsidRPr="00725139" w:rsidRDefault="00156F81" w:rsidP="00ED52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5139" w:rsidRPr="00725139" w:rsidRDefault="00156F81" w:rsidP="00ED52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5139" w:rsidRPr="00725139" w:rsidRDefault="00156F81" w:rsidP="00ED52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5139" w:rsidRPr="00725139" w:rsidRDefault="00156F81" w:rsidP="00ED52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5139" w:rsidRPr="00725139" w:rsidRDefault="00156F81" w:rsidP="00ED52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5139" w:rsidRPr="00725139" w:rsidRDefault="00156F81" w:rsidP="00ED52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</w:p>
        </w:tc>
      </w:tr>
      <w:tr w:rsidR="00156F81" w:rsidRPr="00725139" w:rsidTr="00ED528D">
        <w:trPr>
          <w:tblCellSpacing w:w="0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5139" w:rsidRPr="00725139" w:rsidRDefault="00156F81" w:rsidP="00ED52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5139" w:rsidRPr="00725139" w:rsidRDefault="00156F81" w:rsidP="00ED52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5139" w:rsidRPr="00725139" w:rsidRDefault="00156F81" w:rsidP="00ED52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5139" w:rsidRPr="00725139" w:rsidRDefault="00156F81" w:rsidP="00ED52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5139" w:rsidRPr="00725139" w:rsidRDefault="00156F81" w:rsidP="00ED52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5139" w:rsidRPr="00725139" w:rsidRDefault="00156F81" w:rsidP="00ED52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5139" w:rsidRPr="00725139" w:rsidRDefault="00156F81" w:rsidP="00ED52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</w:p>
        </w:tc>
      </w:tr>
    </w:tbl>
    <w:p w:rsidR="00156F81" w:rsidRPr="00725139" w:rsidRDefault="00156F81" w:rsidP="00156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F81" w:rsidRPr="00725139" w:rsidRDefault="00F7383D" w:rsidP="00156F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738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156F81" w:rsidRPr="0072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азносклоняемые</w:t>
      </w:r>
      <w:r w:rsidRPr="00F738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2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существительные</w:t>
      </w:r>
      <w:r w:rsidR="00156F81" w:rsidRPr="0072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бремя, время, вымя, знамя, имя, пламя, племя, семя, стремя, темя.</w:t>
      </w:r>
      <w:proofErr w:type="gramEnd"/>
    </w:p>
    <w:p w:rsidR="00156F81" w:rsidRPr="00725139" w:rsidRDefault="00156F81" w:rsidP="00156F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Выделите суффикс </w:t>
      </w:r>
      <w:proofErr w:type="gramStart"/>
      <w:r w:rsidRPr="0072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</w:t>
      </w:r>
      <w:proofErr w:type="gramEnd"/>
      <w:r w:rsidRPr="0072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 у разносклоняемых имен существительных на -мя.</w:t>
      </w:r>
    </w:p>
    <w:p w:rsidR="00156F81" w:rsidRPr="00725139" w:rsidRDefault="00156F81" w:rsidP="00156F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Какое еще существительное является разносклоняемым? (Путь - </w:t>
      </w:r>
      <w:proofErr w:type="gramStart"/>
      <w:r w:rsidRPr="0072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72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.р.)</w:t>
      </w:r>
    </w:p>
    <w:p w:rsidR="00725139" w:rsidRDefault="00725139"/>
    <w:p w:rsidR="00970888" w:rsidRDefault="00970888">
      <w:pPr>
        <w:rPr>
          <w:rFonts w:ascii="Times New Roman" w:hAnsi="Times New Roman" w:cs="Times New Roman"/>
          <w:b/>
          <w:sz w:val="28"/>
          <w:szCs w:val="28"/>
        </w:rPr>
      </w:pPr>
      <w:r w:rsidRPr="00156F81">
        <w:rPr>
          <w:rFonts w:ascii="Times New Roman" w:hAnsi="Times New Roman" w:cs="Times New Roman"/>
          <w:b/>
          <w:sz w:val="28"/>
          <w:szCs w:val="28"/>
        </w:rPr>
        <w:t xml:space="preserve">8.04.  Гр.15  </w:t>
      </w:r>
      <w:r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</w:p>
    <w:p w:rsidR="00970888" w:rsidRPr="00965BDB" w:rsidRDefault="00970888" w:rsidP="009708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Кутузов и Наполеон в романе  «Война и мир» Л.Толстого.</w:t>
      </w:r>
    </w:p>
    <w:p w:rsidR="00970888" w:rsidRDefault="00970888" w:rsidP="00970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 Мы с вами продолжаем работать с романом-эпопеей Л. Н. Толстого.</w:t>
      </w:r>
    </w:p>
    <w:p w:rsidR="00970888" w:rsidRPr="00965BDB" w:rsidRDefault="00970888" w:rsidP="00970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прием положен в основу этого произведения?         (антитеза).</w:t>
      </w:r>
    </w:p>
    <w:p w:rsidR="00970888" w:rsidRPr="00965BDB" w:rsidRDefault="00970888" w:rsidP="00970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Докажите.</w:t>
      </w:r>
    </w:p>
    <w:p w:rsidR="00970888" w:rsidRPr="00965BDB" w:rsidRDefault="00970888" w:rsidP="00970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Назовите   примеры таких парных героев. </w:t>
      </w:r>
      <w:proofErr w:type="gramStart"/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Например:</w:t>
      </w:r>
      <w:proofErr w:type="gramEnd"/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 и Элен, …)</w:t>
      </w:r>
      <w:proofErr w:type="gramEnd"/>
    </w:p>
    <w:p w:rsidR="00970888" w:rsidRPr="00965BDB" w:rsidRDefault="00970888" w:rsidP="00970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Итак, Кутузов и Наполеон. А почему они противопоставлены?</w:t>
      </w:r>
    </w:p>
    <w:p w:rsidR="00970888" w:rsidRPr="00965BDB" w:rsidRDefault="00970888" w:rsidP="009708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они соперники. Но это – внешнее противопоставление, которое лежит на поверхности. Чтобы сделать такой вывод совсем, не обязательно обращаться к роману Толстого.  Наша задача на сегодня – понять, по каким критериям противопоставлены они в романе, и, самое главное, зачем. Поэтому мы будем работать непосредственно с текстом романа и на основе своих наблюдений оформим таблицу, в которой наглядно покажем противопоставление образов Кутузова и будем работать непосредственно с текстом романа и на основе своих наблюдений оформим таблицу, в которой наглядно покажем противопоставление образов Кутузова и Наполеона. Итак, откройте тетради, оформите запись и разделите лист на две половины. Первая половина – Кутузов, вторая, соответственно, Наполеон.</w:t>
      </w:r>
    </w:p>
    <w:p w:rsidR="00970888" w:rsidRPr="00965BDB" w:rsidRDefault="00970888" w:rsidP="009708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Объяснение новых знаний</w:t>
      </w:r>
    </w:p>
    <w:p w:rsidR="00970888" w:rsidRPr="00965BDB" w:rsidRDefault="00970888" w:rsidP="009708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Анализ любого героя начинается с портретной характеристики. Найдите описание внешности Кутузова и Наполеона. </w:t>
      </w:r>
      <w:proofErr w:type="gramStart"/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детали обращает наше внимание Толстой? («пухлое, изуродованное раной лицо», «умное, доброе и вместе с тем тонко-насмешливое выражение светилось на пухлом лице», «сидел, понурив седую голову», «физические силы оставляли старика.</w:t>
      </w:r>
      <w:proofErr w:type="gramEnd"/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раз голова его низко опускалась, как бы падая, и он задремывал», …). </w:t>
      </w:r>
      <w:proofErr w:type="gramEnd"/>
    </w:p>
    <w:p w:rsidR="00970888" w:rsidRPr="00965BDB" w:rsidRDefault="00970888" w:rsidP="00970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Уже </w:t>
      </w:r>
      <w:proofErr w:type="gramStart"/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тех черт, которые подчеркивает</w:t>
      </w:r>
      <w:proofErr w:type="gramEnd"/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Толстой в своем герое, мы можем сделать вывод, как писатель относится к Кутузову? (да; Кутузов предстает каким-то дряхлым, но чрезвычайно мудрым, почти полумифическим старцем; его сонное состояние вызвано тем, что он будто бы все знает и видит наперед; для себя он решил и исход сражения, и исход всей войны, поэтому даже во время военного совета он дремлет; он прекрасно знает, что сражение всегда идет своим чередом и детально прописанная диспозиция вовсе не решает его судьбу).  </w:t>
      </w:r>
    </w:p>
    <w:p w:rsidR="00970888" w:rsidRPr="00965BDB" w:rsidRDefault="00970888" w:rsidP="00970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Если внимательно понаблюдать за всеми деталями, которые сопровождают изображение Кутузова на страницах романа, мы увидим, что Толстой практически </w:t>
      </w:r>
      <w:proofErr w:type="gramStart"/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идеализирует</w:t>
      </w:r>
      <w:proofErr w:type="gramEnd"/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мудрую пассивность и созерцательную жизненную позицию старого военачальника. </w:t>
      </w:r>
      <w:proofErr w:type="gramStart"/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найдите описание Наполеона («он, пофыркивая и покряхтывая, поворачивался то толстой спиной, то обросшей жирной грудью под щетку, которою камердинер растирал его тело.</w:t>
      </w:r>
      <w:proofErr w:type="gramEnd"/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Короткие волосы Наполеона были мокры и спутаны на лоб. </w:t>
      </w:r>
      <w:proofErr w:type="gramStart"/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лицо его, хоть опухшее и желтое, выражало физическое удовольствие»).</w:t>
      </w:r>
      <w:proofErr w:type="gramEnd"/>
    </w:p>
    <w:p w:rsidR="00970888" w:rsidRPr="00965BDB" w:rsidRDefault="00970888" w:rsidP="009708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Даже этого короткого фрагмента вполне достаточно, чтобы сказать, какого мнения о Наполеоне сам Толстой? (Толстой презирает «маленького, ничтожного человека», во всех эпизодах; где он дает описание героя, видно, насколько жалок «великий Буанапарте»; этот человек не </w:t>
      </w:r>
      <w:proofErr w:type="gramStart"/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</w:t>
      </w:r>
      <w:proofErr w:type="gramEnd"/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чьим-либо кумиром; он приземленный, живет только своими мелочными интересами).</w:t>
      </w:r>
    </w:p>
    <w:p w:rsidR="00970888" w:rsidRPr="00965BDB" w:rsidRDefault="00970888" w:rsidP="009708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Помимо портрета героя характеризует речь. </w:t>
      </w:r>
      <w:proofErr w:type="gramStart"/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Сравните, как и что говорит Кутузов, а как – Наполеон (Кутузов немногословен, его замечания предельно кратки; обращаясь к войску, он говорит с народом как равный, не умаляя роли всей армии; его речь ласкова, эмоциональна, он может и пошутить, и сурово выказать свое недовольство, но во всем проявляется его добродушие и природная миролюбивость;</w:t>
      </w:r>
      <w:proofErr w:type="gramEnd"/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Наполеон обращается к армии с красноречивой прокламацией, но Толстой подчеркивает насколько то, что говорит император далеко от его собственных целей).</w:t>
      </w:r>
      <w:proofErr w:type="gramEnd"/>
    </w:p>
    <w:p w:rsidR="00970888" w:rsidRPr="00965BDB" w:rsidRDefault="00970888" w:rsidP="009708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Обратимся к Бородинскому сражению. К чему призывают свою армию оба военачальника? (Кутузов призывает к защите Отечества, а Наполеон обещает денег, почестей, славы, т. е. всего того, чему ему саму надо от этой войны).</w:t>
      </w:r>
    </w:p>
    <w:p w:rsidR="00970888" w:rsidRPr="00965BDB" w:rsidRDefault="00970888" w:rsidP="00970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Какое значение имеют слова обоих полководцев для армии? (Кутузову удается вселить в свой народ веру в победу, в жизненную необходимость этой победы любой ценой, благодаря </w:t>
      </w:r>
      <w:proofErr w:type="gramStart"/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proofErr w:type="gramEnd"/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одерживает «победу нравственную, ту, которая убеждает своего противника в нравственном превосходстве своего врага и в своем бессилии»; слова Наполеона – пустота, и не он ведет армию, а армия идет сама, гонимая голодом, долгим походом и  изможденностью; «</w:t>
      </w:r>
      <w:proofErr w:type="gramStart"/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ежели</w:t>
      </w:r>
      <w:proofErr w:type="gramEnd"/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Наполеон запретил им теперь драться с русскими, они бы его убили и пошли бы драться с русскими, потому что это было им необходимо»).</w:t>
      </w:r>
    </w:p>
    <w:p w:rsidR="00970888" w:rsidRPr="00965BDB" w:rsidRDefault="00970888" w:rsidP="009708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То есть и сама армия Наполеона живет низменными, животными инстинктами и потребностями, как и ее предводитель. </w:t>
      </w:r>
      <w:proofErr w:type="gramStart"/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Могла ли такая армия, по мысли Толстого, победить народ, ведомый чувством всеобщего патриотизма, который огнем разгорается в каждой груди? (конечно, не могла; Толстой говорит об абсолютном нравственном превосходстве русской армии, которая «с простотой и легкостью поднимает первую попавшуюся дубину и гвоздит ею до тех пор, пока в душе его чувство оскорбления и мести не заменяется презрением и жалостью»). </w:t>
      </w:r>
      <w:proofErr w:type="gramEnd"/>
    </w:p>
    <w:p w:rsidR="00970888" w:rsidRPr="00965BDB" w:rsidRDefault="00970888" w:rsidP="009708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Однако</w:t>
      </w:r>
      <w:proofErr w:type="gramStart"/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Толстой не умаляет качеств Наполеона как блистательного стратега, ведь так? (да, Наполеон детально продумал план и ход операции, его беда была только в том, что «не Наполеон распоряжался ходом сражения»; «Выписанная здесь диспозиция нисколько не была хуже, а даже лучше всех прежних диспозиций, по которым выигрывались сражения», но «Наполеону казалось только, что все дело происходит по его воле»).</w:t>
      </w:r>
    </w:p>
    <w:p w:rsidR="00970888" w:rsidRPr="00965BDB" w:rsidRDefault="00970888" w:rsidP="009708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чем самая большая ошибка Наполеона? (он не был со своим народом).</w:t>
      </w:r>
    </w:p>
    <w:p w:rsidR="00970888" w:rsidRPr="00965BDB" w:rsidRDefault="00970888" w:rsidP="009708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Кутузов? (он ни на минуту не покидал своей армии, он был частью народа в эти решающие для России минуты).</w:t>
      </w:r>
    </w:p>
    <w:p w:rsidR="00970888" w:rsidRPr="00965BDB" w:rsidRDefault="00970888" w:rsidP="009708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Именно это – причастность к общему делу – и есть залог успеха. Бородинское сражение было как раз тем общим делом, причастностью к которому и определяется Толстым мера патриотического чувства. Вспомните, как и что говорили о Кутузове в салоне Шерер (высший свет его осуждал; говорили, что слепой генерал – это смешно; хотя никто из этих людей не приложил никаких усилий к победе отечества; все они были далеки от народа, они не были причастны к общему великому делу).</w:t>
      </w:r>
    </w:p>
    <w:p w:rsidR="00970888" w:rsidRPr="00965BDB" w:rsidRDefault="00970888" w:rsidP="00970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Но они ведь и Наполеона осуждают! </w:t>
      </w:r>
      <w:proofErr w:type="gramStart"/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 (потому что он для них – символ революции и падения Бурбонов, в то время как они сами ведут как раз ту самую пустую и безнравственную жизнь, которую вел высший свет Парижа; Наполеон для них опасен не как полководец, а как цареубийца и революционер; они боятся за себя, за свое богатство, имя, но не за народ и Отечество).</w:t>
      </w:r>
      <w:proofErr w:type="gramEnd"/>
    </w:p>
    <w:p w:rsidR="00970888" w:rsidRPr="00965BDB" w:rsidRDefault="00970888" w:rsidP="009708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Отношение высшего света, пожалуй, то немногое, что роднит Кутузова и Наполеона. Но все же они абсолютные противоположности: внешность – у одного приятная, естественная, у другого – почти омерзительная, речь, поведение во время сражения и перед ним, отношение к своему народу</w:t>
      </w:r>
      <w:proofErr w:type="gramStart"/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</w:t>
      </w:r>
      <w:proofErr w:type="gramEnd"/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все выводы, к которым мы пришли в течение урока, в таблицу.</w:t>
      </w:r>
    </w:p>
    <w:p w:rsidR="00970888" w:rsidRPr="00965BDB" w:rsidRDefault="00970888" w:rsidP="009708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Выводы по уроку. Заполните таблицу.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66"/>
        <w:gridCol w:w="4889"/>
      </w:tblGrid>
      <w:tr w:rsidR="00970888" w:rsidRPr="00965BDB" w:rsidTr="00ED5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70888" w:rsidRPr="00965BDB" w:rsidRDefault="00970888" w:rsidP="00ED528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35a692004255a3bac1a890f31b87b6acca1f670f"/>
            <w:bookmarkStart w:id="1" w:name="0"/>
            <w:bookmarkEnd w:id="0"/>
            <w:bookmarkEnd w:id="1"/>
            <w:r w:rsidRPr="009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</w:t>
            </w:r>
          </w:p>
        </w:tc>
        <w:tc>
          <w:tcPr>
            <w:tcW w:w="0" w:type="auto"/>
            <w:vAlign w:val="center"/>
            <w:hideMark/>
          </w:tcPr>
          <w:p w:rsidR="00970888" w:rsidRPr="00965BDB" w:rsidRDefault="00970888" w:rsidP="00ED528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НАПОЛЕОН</w:t>
            </w:r>
          </w:p>
        </w:tc>
      </w:tr>
      <w:tr w:rsidR="00970888" w:rsidRPr="00965BDB" w:rsidTr="00ED5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70888" w:rsidRPr="00965BDB" w:rsidRDefault="00970888" w:rsidP="00ED5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бородинском сражении не имеет никакой заранее составленной диспозиции.</w:t>
            </w:r>
          </w:p>
        </w:tc>
        <w:tc>
          <w:tcPr>
            <w:tcW w:w="0" w:type="auto"/>
            <w:vAlign w:val="center"/>
            <w:hideMark/>
          </w:tcPr>
          <w:p w:rsidR="00970888" w:rsidRPr="00965BDB" w:rsidRDefault="00970888" w:rsidP="00ED5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 «игру», руководствуясь составленной диспозиции.</w:t>
            </w:r>
          </w:p>
        </w:tc>
      </w:tr>
      <w:tr w:rsidR="00970888" w:rsidRPr="00965BDB" w:rsidTr="00ED5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70888" w:rsidRPr="00965BDB" w:rsidRDefault="00970888" w:rsidP="00ED5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Немногословен, но искренен.</w:t>
            </w:r>
          </w:p>
        </w:tc>
        <w:tc>
          <w:tcPr>
            <w:tcW w:w="0" w:type="auto"/>
            <w:vAlign w:val="center"/>
            <w:hideMark/>
          </w:tcPr>
          <w:p w:rsidR="00970888" w:rsidRPr="00965BDB" w:rsidRDefault="00970888" w:rsidP="00ED5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Обращается к войску с лживой прокламацией, суля достатка и славы.</w:t>
            </w:r>
          </w:p>
        </w:tc>
      </w:tr>
      <w:tr w:rsidR="00970888" w:rsidRPr="00965BDB" w:rsidTr="00ED5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70888" w:rsidRPr="00965BDB" w:rsidRDefault="00970888" w:rsidP="00ED5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Спокоен</w:t>
            </w:r>
            <w:proofErr w:type="gramEnd"/>
            <w:r w:rsidRPr="009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сражения.</w:t>
            </w:r>
          </w:p>
        </w:tc>
        <w:tc>
          <w:tcPr>
            <w:tcW w:w="0" w:type="auto"/>
            <w:vAlign w:val="center"/>
            <w:hideMark/>
          </w:tcPr>
          <w:p w:rsidR="00970888" w:rsidRPr="00965BDB" w:rsidRDefault="00970888" w:rsidP="00ED5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Нервничает.</w:t>
            </w:r>
          </w:p>
        </w:tc>
      </w:tr>
      <w:tr w:rsidR="00970888" w:rsidRPr="00965BDB" w:rsidTr="00ED5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70888" w:rsidRPr="00965BDB" w:rsidRDefault="00970888" w:rsidP="00ED5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Руководствуется высшей целью </w:t>
            </w:r>
            <w:proofErr w:type="gramStart"/>
            <w:r w:rsidRPr="009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9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пасением Отечества.</w:t>
            </w:r>
          </w:p>
        </w:tc>
        <w:tc>
          <w:tcPr>
            <w:tcW w:w="0" w:type="auto"/>
            <w:vAlign w:val="center"/>
            <w:hideMark/>
          </w:tcPr>
          <w:p w:rsidR="00970888" w:rsidRPr="00965BDB" w:rsidRDefault="00970888" w:rsidP="00ED5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Заряжает солдат жаждой убийства.</w:t>
            </w:r>
          </w:p>
        </w:tc>
      </w:tr>
      <w:tr w:rsidR="00970888" w:rsidRPr="00965BDB" w:rsidTr="00ED5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70888" w:rsidRPr="00965BDB" w:rsidRDefault="00970888" w:rsidP="00ED5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Отказывается от всего личного, подчиняет свои интересы интересам народа, ему не важны награды и почести.</w:t>
            </w:r>
          </w:p>
        </w:tc>
        <w:tc>
          <w:tcPr>
            <w:tcW w:w="0" w:type="auto"/>
            <w:vAlign w:val="center"/>
            <w:hideMark/>
          </w:tcPr>
          <w:p w:rsidR="00970888" w:rsidRPr="00965BDB" w:rsidRDefault="00970888" w:rsidP="00ED5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Воплощение личного начала, представления о себе как о творце истории, определяющем судьбы народа, Европы. Жаждет славы.</w:t>
            </w:r>
          </w:p>
        </w:tc>
      </w:tr>
      <w:tr w:rsidR="00970888" w:rsidRPr="00965BDB" w:rsidTr="00ED5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70888" w:rsidRPr="00965BDB" w:rsidRDefault="00970888" w:rsidP="00ED5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характер деятельности, носитель народного начала; причастен к общему делу.</w:t>
            </w:r>
          </w:p>
        </w:tc>
        <w:tc>
          <w:tcPr>
            <w:tcW w:w="0" w:type="auto"/>
            <w:vAlign w:val="center"/>
            <w:hideMark/>
          </w:tcPr>
          <w:p w:rsidR="00970888" w:rsidRPr="00965BDB" w:rsidRDefault="00970888" w:rsidP="00ED5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Антинародный характер деятельности, находится далеко от народа во всех смыслах.</w:t>
            </w:r>
          </w:p>
        </w:tc>
      </w:tr>
      <w:tr w:rsidR="00970888" w:rsidRPr="00965BDB" w:rsidTr="00ED5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70888" w:rsidRPr="00965BDB" w:rsidRDefault="00970888" w:rsidP="00ED5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Скромен, прост.</w:t>
            </w:r>
          </w:p>
        </w:tc>
        <w:tc>
          <w:tcPr>
            <w:tcW w:w="0" w:type="auto"/>
            <w:vAlign w:val="center"/>
            <w:hideMark/>
          </w:tcPr>
          <w:p w:rsidR="00970888" w:rsidRPr="00965BDB" w:rsidRDefault="00970888" w:rsidP="00ED5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Высокомерен</w:t>
            </w:r>
            <w:proofErr w:type="gramEnd"/>
            <w:r w:rsidRPr="009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тщеславен, любит лесть и стремится к роскоши.</w:t>
            </w:r>
          </w:p>
        </w:tc>
      </w:tr>
      <w:tr w:rsidR="00970888" w:rsidRPr="00965BDB" w:rsidTr="00ED5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70888" w:rsidRPr="00965BDB" w:rsidRDefault="00970888" w:rsidP="00ED5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Естественен</w:t>
            </w:r>
            <w:proofErr w:type="gramEnd"/>
            <w:r w:rsidRPr="009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своем поведении, мимике, жестах.</w:t>
            </w:r>
          </w:p>
        </w:tc>
        <w:tc>
          <w:tcPr>
            <w:tcW w:w="0" w:type="auto"/>
            <w:vAlign w:val="center"/>
            <w:hideMark/>
          </w:tcPr>
          <w:p w:rsidR="00970888" w:rsidRPr="00965BDB" w:rsidRDefault="00970888" w:rsidP="00ED5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Лицемер и позер.</w:t>
            </w:r>
          </w:p>
        </w:tc>
      </w:tr>
      <w:tr w:rsidR="00970888" w:rsidRPr="00965BDB" w:rsidTr="00ED5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70888" w:rsidRPr="00965BDB" w:rsidRDefault="00970888" w:rsidP="00ED5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Великодушен и сострадателен к побежденным.</w:t>
            </w:r>
          </w:p>
        </w:tc>
        <w:tc>
          <w:tcPr>
            <w:tcW w:w="0" w:type="auto"/>
            <w:vAlign w:val="center"/>
            <w:hideMark/>
          </w:tcPr>
          <w:p w:rsidR="00970888" w:rsidRPr="00965BDB" w:rsidRDefault="00970888" w:rsidP="00ED5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насилие, вероломство, жестокость.</w:t>
            </w:r>
          </w:p>
        </w:tc>
      </w:tr>
      <w:tr w:rsidR="00970888" w:rsidRPr="00965BDB" w:rsidTr="00ED5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70888" w:rsidRPr="00965BDB" w:rsidRDefault="00970888" w:rsidP="00ED5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</w:t>
            </w:r>
            <w:proofErr w:type="gramEnd"/>
            <w:r w:rsidRPr="009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своему долгу и армии.</w:t>
            </w:r>
          </w:p>
        </w:tc>
        <w:tc>
          <w:tcPr>
            <w:tcW w:w="0" w:type="auto"/>
            <w:vAlign w:val="center"/>
            <w:hideMark/>
          </w:tcPr>
          <w:p w:rsidR="00970888" w:rsidRPr="00965BDB" w:rsidRDefault="00970888" w:rsidP="00ED5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Предает свою армию.</w:t>
            </w:r>
          </w:p>
        </w:tc>
      </w:tr>
      <w:tr w:rsidR="00970888" w:rsidRPr="00965BDB" w:rsidTr="00ED5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70888" w:rsidRPr="00965BDB" w:rsidRDefault="00970888" w:rsidP="00ED5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 к войне как к бесчеловечному и злому делу, признает справедливость только оборонительной войны</w:t>
            </w:r>
          </w:p>
        </w:tc>
        <w:tc>
          <w:tcPr>
            <w:tcW w:w="0" w:type="auto"/>
            <w:vAlign w:val="center"/>
            <w:hideMark/>
          </w:tcPr>
          <w:p w:rsidR="00970888" w:rsidRPr="00965BDB" w:rsidRDefault="00970888" w:rsidP="00ED5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 к войне как к средству порабощения народов и создания мировой империи.</w:t>
            </w:r>
          </w:p>
        </w:tc>
      </w:tr>
    </w:tbl>
    <w:p w:rsidR="00970888" w:rsidRPr="00965BDB" w:rsidRDefault="00970888" w:rsidP="00970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gramStart"/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965B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адание.– я прошу вас письменно в виде эссе ответить на вопрос: «Как решает Толстой вопрос о роли личности в истории?» (основная мысль – личность поистине велика и способна творить историю тогда и только тогда, когда она является частью своего народа; личность в истории – пешка, которая мнит себя королем, если за ней не стоит великий народ). Кроме того, еще раз пролистайте все главы, к которым мы с вами обращались, в том числе главы о Кутузове и Наполеоне, и выделить в них все, что относится к теме истинного и ложного в романе. На следующем занятии мы попытаемся выявить спектр мотивов, которые соотносятся с этой темой.         Всем спасибо за работу, всего доброго.</w:t>
      </w:r>
    </w:p>
    <w:p w:rsidR="00970888" w:rsidRPr="00F60F23" w:rsidRDefault="00970888" w:rsidP="00970888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970888" w:rsidRDefault="00970888"/>
    <w:p w:rsidR="00970888" w:rsidRDefault="00970888"/>
    <w:sectPr w:rsidR="00970888" w:rsidSect="0008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B3849"/>
    <w:multiLevelType w:val="multilevel"/>
    <w:tmpl w:val="EEE8C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F12BAD"/>
    <w:multiLevelType w:val="multilevel"/>
    <w:tmpl w:val="A886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5139"/>
    <w:rsid w:val="00081032"/>
    <w:rsid w:val="000815DA"/>
    <w:rsid w:val="00156F81"/>
    <w:rsid w:val="001639D1"/>
    <w:rsid w:val="00725139"/>
    <w:rsid w:val="00970888"/>
    <w:rsid w:val="00F7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2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2020-04-06T17:17:00Z</dcterms:created>
  <dcterms:modified xsi:type="dcterms:W3CDTF">2020-04-06T17:17:00Z</dcterms:modified>
</cp:coreProperties>
</file>